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33C2" w:rsidRDefault="008D33C2" w:rsidP="008D33C2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The Storyline</w:t>
      </w:r>
    </w:p>
    <w:p w:rsidR="008D33C2" w:rsidRPr="001009F2" w:rsidRDefault="001009F2" w:rsidP="001009F2">
      <w:pPr>
        <w:pStyle w:val="ListParagraph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1009F2">
        <w:rPr>
          <w:rFonts w:ascii="Arial" w:hAnsi="Arial" w:cs="Arial"/>
          <w:sz w:val="20"/>
          <w:szCs w:val="20"/>
        </w:rPr>
        <w:t>Creating a timeline of events in chronological order</w:t>
      </w:r>
    </w:p>
    <w:p w:rsidR="001009F2" w:rsidRPr="001009F2" w:rsidRDefault="001009F2" w:rsidP="001009F2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70"/>
        <w:gridCol w:w="3580"/>
      </w:tblGrid>
      <w:tr w:rsidR="008D33C2" w:rsidRPr="00795BCB" w:rsidTr="007877EA">
        <w:tc>
          <w:tcPr>
            <w:tcW w:w="5770" w:type="dxa"/>
            <w:shd w:val="clear" w:color="auto" w:fill="auto"/>
          </w:tcPr>
          <w:p w:rsidR="008D33C2" w:rsidRPr="009E65B0" w:rsidRDefault="008D33C2" w:rsidP="00A8133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E65B0">
              <w:rPr>
                <w:rFonts w:ascii="Arial" w:hAnsi="Arial" w:cs="Arial"/>
                <w:b/>
                <w:sz w:val="20"/>
                <w:szCs w:val="20"/>
              </w:rPr>
              <w:t>Age the Part Began</w:t>
            </w:r>
          </w:p>
          <w:p w:rsidR="008D33C2" w:rsidRDefault="008D33C2" w:rsidP="008D33C2">
            <w:pPr>
              <w:pStyle w:val="ListParagraph"/>
              <w:numPr>
                <w:ilvl w:val="0"/>
                <w:numId w:val="5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happened at that age?</w:t>
            </w:r>
          </w:p>
          <w:p w:rsidR="008D33C2" w:rsidRDefault="008D33C2" w:rsidP="008D33C2">
            <w:pPr>
              <w:pStyle w:val="ListParagraph"/>
              <w:numPr>
                <w:ilvl w:val="0"/>
                <w:numId w:val="5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did this moment in time affect the part?</w:t>
            </w:r>
          </w:p>
          <w:p w:rsidR="008D33C2" w:rsidRDefault="008D33C2" w:rsidP="008D33C2">
            <w:pPr>
              <w:pStyle w:val="ListParagraph"/>
              <w:numPr>
                <w:ilvl w:val="0"/>
                <w:numId w:val="5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decision(s) did the part make at that time?</w:t>
            </w:r>
          </w:p>
          <w:p w:rsidR="008D33C2" w:rsidRDefault="008D33C2" w:rsidP="008D33C2">
            <w:pPr>
              <w:pStyle w:val="ListParagraph"/>
              <w:numPr>
                <w:ilvl w:val="0"/>
                <w:numId w:val="5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did it act on that decision?</w:t>
            </w:r>
          </w:p>
          <w:p w:rsidR="008D33C2" w:rsidRDefault="008D33C2" w:rsidP="008D33C2">
            <w:pPr>
              <w:pStyle w:val="ListParagraph"/>
              <w:numPr>
                <w:ilvl w:val="0"/>
                <w:numId w:val="5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did it adapt – how did this moment in time shape its attitudes? Behaviors? Thinking?</w:t>
            </w:r>
          </w:p>
          <w:p w:rsidR="008D33C2" w:rsidRDefault="008D33C2" w:rsidP="008D33C2">
            <w:pPr>
              <w:pStyle w:val="ListParagraph"/>
              <w:numPr>
                <w:ilvl w:val="0"/>
                <w:numId w:val="5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beliefs formed?</w:t>
            </w:r>
          </w:p>
          <w:p w:rsidR="008D33C2" w:rsidRPr="00795BCB" w:rsidRDefault="008D33C2" w:rsidP="00A8133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80" w:type="dxa"/>
            <w:shd w:val="clear" w:color="auto" w:fill="auto"/>
          </w:tcPr>
          <w:p w:rsidR="008D33C2" w:rsidRDefault="008D33C2" w:rsidP="00A8133C">
            <w:pPr>
              <w:rPr>
                <w:rFonts w:ascii="Arial" w:hAnsi="Arial" w:cs="Arial"/>
                <w:sz w:val="20"/>
                <w:szCs w:val="20"/>
              </w:rPr>
            </w:pPr>
            <w:r w:rsidRPr="00283A9A">
              <w:rPr>
                <w:rFonts w:ascii="Arial" w:hAnsi="Arial" w:cs="Arial"/>
                <w:b/>
                <w:sz w:val="20"/>
                <w:szCs w:val="20"/>
              </w:rPr>
              <w:t>Outside Influences</w:t>
            </w:r>
            <w:r>
              <w:rPr>
                <w:rFonts w:ascii="Arial" w:hAnsi="Arial" w:cs="Arial"/>
                <w:sz w:val="20"/>
                <w:szCs w:val="20"/>
              </w:rPr>
              <w:t xml:space="preserve"> –</w:t>
            </w:r>
          </w:p>
          <w:p w:rsidR="008D33C2" w:rsidRDefault="008D33C2" w:rsidP="008D33C2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Energies, beliefs, ways of seeing the world, sounds, tones, words, phrases, smells, tastes</w:t>
            </w:r>
          </w:p>
          <w:p w:rsidR="008D33C2" w:rsidRDefault="008D33C2" w:rsidP="008D33C2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Relationship dynamics</w:t>
            </w:r>
          </w:p>
          <w:p w:rsidR="008D33C2" w:rsidRDefault="008D33C2" w:rsidP="008D33C2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Attitudes</w:t>
            </w:r>
          </w:p>
          <w:p w:rsidR="008D33C2" w:rsidRDefault="008D33C2" w:rsidP="008D33C2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 messages</w:t>
            </w:r>
          </w:p>
          <w:p w:rsidR="008D33C2" w:rsidRDefault="008D33C2" w:rsidP="008D33C2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Specific items</w:t>
            </w:r>
          </w:p>
          <w:p w:rsidR="008D33C2" w:rsidRDefault="008D33C2" w:rsidP="008D33C2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Whole energy of awful incidences that have occurred in their lives</w:t>
            </w:r>
          </w:p>
          <w:p w:rsidR="001009F2" w:rsidRPr="00795BCB" w:rsidRDefault="001009F2" w:rsidP="001009F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D33C2" w:rsidRPr="00795BCB" w:rsidTr="007877EA">
        <w:tc>
          <w:tcPr>
            <w:tcW w:w="5770" w:type="dxa"/>
            <w:shd w:val="clear" w:color="auto" w:fill="auto"/>
          </w:tcPr>
          <w:p w:rsidR="008D33C2" w:rsidRDefault="008D33C2" w:rsidP="008D33C2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9E65B0">
              <w:rPr>
                <w:rFonts w:ascii="Arial" w:hAnsi="Arial" w:cs="Arial"/>
                <w:b/>
                <w:sz w:val="20"/>
                <w:szCs w:val="20"/>
              </w:rPr>
              <w:t>Supplementary Ages</w:t>
            </w:r>
            <w:r>
              <w:rPr>
                <w:rFonts w:ascii="Arial" w:hAnsi="Arial" w:cs="Arial"/>
                <w:sz w:val="20"/>
                <w:szCs w:val="20"/>
              </w:rPr>
              <w:t xml:space="preserve"> &amp; events that have shaped the story</w:t>
            </w:r>
          </w:p>
          <w:p w:rsidR="008D33C2" w:rsidRDefault="008D33C2" w:rsidP="008D33C2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Memories that flesh out the storyline</w:t>
            </w:r>
          </w:p>
          <w:p w:rsidR="008D33C2" w:rsidRPr="00795BCB" w:rsidRDefault="008D33C2" w:rsidP="00A8133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80" w:type="dxa"/>
            <w:shd w:val="clear" w:color="auto" w:fill="auto"/>
          </w:tcPr>
          <w:p w:rsidR="008D33C2" w:rsidRPr="00795BCB" w:rsidRDefault="008D33C2" w:rsidP="00A8133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D33C2" w:rsidRPr="00795BCB" w:rsidTr="007877EA">
        <w:tc>
          <w:tcPr>
            <w:tcW w:w="5770" w:type="dxa"/>
            <w:shd w:val="clear" w:color="auto" w:fill="auto"/>
          </w:tcPr>
          <w:p w:rsidR="008D33C2" w:rsidRDefault="008D33C2" w:rsidP="008D33C2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9E65B0">
              <w:rPr>
                <w:rFonts w:ascii="Arial" w:hAnsi="Arial" w:cs="Arial"/>
                <w:b/>
                <w:sz w:val="20"/>
                <w:szCs w:val="20"/>
              </w:rPr>
              <w:t>Supplementary Ages</w:t>
            </w:r>
            <w:r>
              <w:rPr>
                <w:rFonts w:ascii="Arial" w:hAnsi="Arial" w:cs="Arial"/>
                <w:sz w:val="20"/>
                <w:szCs w:val="20"/>
              </w:rPr>
              <w:t xml:space="preserve"> &amp; events that have shaped the story</w:t>
            </w:r>
          </w:p>
          <w:p w:rsidR="008D33C2" w:rsidRDefault="008D33C2" w:rsidP="008D33C2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Memories that flesh out the storyline</w:t>
            </w:r>
          </w:p>
          <w:p w:rsidR="008D33C2" w:rsidRPr="00795BCB" w:rsidRDefault="008D33C2" w:rsidP="00A8133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80" w:type="dxa"/>
            <w:shd w:val="clear" w:color="auto" w:fill="auto"/>
          </w:tcPr>
          <w:p w:rsidR="008D33C2" w:rsidRPr="00795BCB" w:rsidRDefault="008D33C2" w:rsidP="00A8133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D33C2" w:rsidRPr="00795BCB" w:rsidTr="007877EA">
        <w:tc>
          <w:tcPr>
            <w:tcW w:w="5770" w:type="dxa"/>
            <w:shd w:val="clear" w:color="auto" w:fill="auto"/>
          </w:tcPr>
          <w:p w:rsidR="008D33C2" w:rsidRPr="009E65B0" w:rsidRDefault="008D33C2" w:rsidP="00A8133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E65B0">
              <w:rPr>
                <w:rFonts w:ascii="Arial" w:hAnsi="Arial" w:cs="Arial"/>
                <w:b/>
                <w:sz w:val="20"/>
                <w:szCs w:val="20"/>
              </w:rPr>
              <w:t>Age it sees the Adult Self (Conscious Mind)</w:t>
            </w:r>
          </w:p>
          <w:p w:rsidR="008D33C2" w:rsidRDefault="007877EA" w:rsidP="007877E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Where strategies finish developing</w:t>
            </w:r>
          </w:p>
          <w:p w:rsidR="007877EA" w:rsidRPr="007877EA" w:rsidRDefault="007877EA" w:rsidP="007877E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80" w:type="dxa"/>
            <w:shd w:val="clear" w:color="auto" w:fill="auto"/>
          </w:tcPr>
          <w:p w:rsidR="008D33C2" w:rsidRPr="00795BCB" w:rsidRDefault="008D33C2" w:rsidP="00A8133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D33C2" w:rsidRPr="006C4640" w:rsidRDefault="008D33C2" w:rsidP="008D33C2">
      <w:pPr>
        <w:rPr>
          <w:rFonts w:ascii="Arial" w:hAnsi="Arial" w:cs="Arial"/>
          <w:sz w:val="20"/>
          <w:szCs w:val="20"/>
        </w:rPr>
      </w:pPr>
    </w:p>
    <w:p w:rsidR="008D33C2" w:rsidRPr="00DC4DB4" w:rsidRDefault="008D33C2" w:rsidP="008D33C2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How this part </w:t>
      </w:r>
      <w:proofErr w:type="gramStart"/>
      <w:r w:rsidRPr="00DC4DB4">
        <w:rPr>
          <w:rFonts w:ascii="Arial" w:hAnsi="Arial" w:cs="Arial"/>
          <w:b/>
          <w:bCs/>
          <w:sz w:val="22"/>
          <w:szCs w:val="22"/>
        </w:rPr>
        <w:t>Manifests</w:t>
      </w:r>
      <w:proofErr w:type="gramEnd"/>
      <w:r>
        <w:rPr>
          <w:rFonts w:ascii="Arial" w:hAnsi="Arial" w:cs="Arial"/>
          <w:b/>
          <w:bCs/>
          <w:sz w:val="22"/>
          <w:szCs w:val="22"/>
        </w:rPr>
        <w:t xml:space="preserve"> in their life today</w:t>
      </w:r>
      <w:r w:rsidRPr="00DC4DB4">
        <w:rPr>
          <w:rFonts w:ascii="Arial" w:hAnsi="Arial" w:cs="Arial"/>
          <w:b/>
          <w:bCs/>
          <w:sz w:val="22"/>
          <w:szCs w:val="22"/>
        </w:rPr>
        <w:t>:</w:t>
      </w:r>
    </w:p>
    <w:p w:rsidR="008D33C2" w:rsidRPr="00283A9A" w:rsidRDefault="008D33C2" w:rsidP="008D33C2">
      <w:pPr>
        <w:numPr>
          <w:ilvl w:val="0"/>
          <w:numId w:val="3"/>
        </w:numPr>
        <w:rPr>
          <w:rFonts w:ascii="Arial" w:hAnsi="Arial" w:cs="Arial"/>
          <w:sz w:val="20"/>
          <w:szCs w:val="20"/>
        </w:rPr>
      </w:pPr>
    </w:p>
    <w:p w:rsidR="008D33C2" w:rsidRDefault="008D33C2" w:rsidP="008D33C2">
      <w:pPr>
        <w:rPr>
          <w:rFonts w:ascii="Arial" w:hAnsi="Arial" w:cs="Arial"/>
          <w:b/>
          <w:sz w:val="22"/>
          <w:szCs w:val="22"/>
        </w:rPr>
      </w:pPr>
    </w:p>
    <w:p w:rsidR="00CC05BB" w:rsidRDefault="00CC05BB" w:rsidP="008D33C2">
      <w:pPr>
        <w:rPr>
          <w:rFonts w:ascii="Arial" w:hAnsi="Arial" w:cs="Arial"/>
          <w:b/>
          <w:sz w:val="22"/>
          <w:szCs w:val="22"/>
        </w:rPr>
      </w:pPr>
    </w:p>
    <w:p w:rsidR="00CC05BB" w:rsidRDefault="00CC05BB" w:rsidP="008D33C2">
      <w:pPr>
        <w:rPr>
          <w:rFonts w:ascii="Arial" w:hAnsi="Arial" w:cs="Arial"/>
          <w:b/>
          <w:sz w:val="22"/>
          <w:szCs w:val="22"/>
        </w:rPr>
      </w:pPr>
    </w:p>
    <w:p w:rsidR="00CC05BB" w:rsidRDefault="00CC05BB" w:rsidP="008D33C2">
      <w:pPr>
        <w:rPr>
          <w:rFonts w:ascii="Arial" w:hAnsi="Arial" w:cs="Arial"/>
          <w:b/>
          <w:sz w:val="22"/>
          <w:szCs w:val="22"/>
        </w:rPr>
      </w:pPr>
    </w:p>
    <w:p w:rsidR="00CC05BB" w:rsidRDefault="00CC05BB" w:rsidP="008D33C2">
      <w:pPr>
        <w:rPr>
          <w:rFonts w:ascii="Arial" w:hAnsi="Arial" w:cs="Arial"/>
          <w:b/>
          <w:sz w:val="22"/>
          <w:szCs w:val="22"/>
        </w:rPr>
      </w:pPr>
    </w:p>
    <w:p w:rsidR="00CC05BB" w:rsidRDefault="00CC05BB" w:rsidP="008D33C2">
      <w:pPr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</w:p>
    <w:p w:rsidR="008D33C2" w:rsidRPr="001E3DE8" w:rsidRDefault="008D33C2" w:rsidP="008D33C2">
      <w:pPr>
        <w:rPr>
          <w:rFonts w:ascii="Arial" w:hAnsi="Arial" w:cs="Arial"/>
          <w:b/>
          <w:sz w:val="22"/>
          <w:szCs w:val="22"/>
        </w:rPr>
      </w:pPr>
      <w:r w:rsidRPr="001E3DE8">
        <w:rPr>
          <w:rFonts w:ascii="Arial" w:hAnsi="Arial" w:cs="Arial"/>
          <w:b/>
          <w:sz w:val="22"/>
          <w:szCs w:val="22"/>
        </w:rPr>
        <w:t>Beliefs</w:t>
      </w:r>
      <w:r>
        <w:rPr>
          <w:rFonts w:ascii="Arial" w:hAnsi="Arial" w:cs="Arial"/>
          <w:b/>
          <w:sz w:val="22"/>
          <w:szCs w:val="22"/>
        </w:rPr>
        <w:t xml:space="preserve"> held by part</w:t>
      </w:r>
      <w:r w:rsidRPr="001E3DE8">
        <w:rPr>
          <w:rFonts w:ascii="Arial" w:hAnsi="Arial" w:cs="Arial"/>
          <w:b/>
          <w:sz w:val="22"/>
          <w:szCs w:val="22"/>
        </w:rPr>
        <w:t>:</w:t>
      </w:r>
    </w:p>
    <w:p w:rsidR="008D33C2" w:rsidRDefault="008D33C2" w:rsidP="008D33C2">
      <w:pPr>
        <w:numPr>
          <w:ilvl w:val="0"/>
          <w:numId w:val="3"/>
        </w:numPr>
        <w:rPr>
          <w:rFonts w:ascii="Arial" w:hAnsi="Arial" w:cs="Arial"/>
          <w:sz w:val="20"/>
          <w:szCs w:val="20"/>
        </w:rPr>
      </w:pPr>
    </w:p>
    <w:sectPr w:rsidR="008D33C2" w:rsidSect="006F748C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5A57" w:rsidRDefault="008E5A57" w:rsidP="00BC4D30">
      <w:r>
        <w:separator/>
      </w:r>
    </w:p>
  </w:endnote>
  <w:endnote w:type="continuationSeparator" w:id="0">
    <w:p w:rsidR="008E5A57" w:rsidRDefault="008E5A57" w:rsidP="00BC4D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5CDF" w:rsidRPr="008D7965" w:rsidRDefault="00DE5CDF" w:rsidP="008D7965">
    <w:pPr>
      <w:pStyle w:val="Footer"/>
      <w:pBdr>
        <w:bottom w:val="single" w:sz="6" w:space="0" w:color="auto"/>
      </w:pBdr>
      <w:jc w:val="center"/>
      <w:rPr>
        <w:color w:val="E7E6E6" w:themeColor="background2"/>
        <w:sz w:val="20"/>
        <w:szCs w:val="20"/>
      </w:rPr>
    </w:pPr>
  </w:p>
  <w:p w:rsidR="00DE5CDF" w:rsidRPr="008D7965" w:rsidRDefault="00DE5CDF" w:rsidP="008D7965">
    <w:pPr>
      <w:pStyle w:val="Footer"/>
      <w:jc w:val="center"/>
      <w:rPr>
        <w:color w:val="E7E6E6" w:themeColor="background2"/>
        <w:sz w:val="20"/>
        <w:szCs w:val="20"/>
      </w:rPr>
    </w:pPr>
  </w:p>
  <w:p w:rsidR="008D7965" w:rsidRPr="006944D4" w:rsidRDefault="008D7965" w:rsidP="008D7965">
    <w:pPr>
      <w:pStyle w:val="Footer"/>
      <w:jc w:val="center"/>
      <w:rPr>
        <w:rFonts w:ascii="Arial" w:hAnsi="Arial" w:cs="Arial"/>
        <w:color w:val="17405B"/>
        <w:sz w:val="18"/>
        <w:szCs w:val="18"/>
      </w:rPr>
    </w:pPr>
    <w:r w:rsidRPr="006944D4">
      <w:rPr>
        <w:rFonts w:ascii="Arial" w:hAnsi="Arial" w:cs="Arial"/>
        <w:color w:val="17405B"/>
        <w:sz w:val="18"/>
        <w:szCs w:val="18"/>
      </w:rPr>
      <w:t>1.888.791.5777 (N</w:t>
    </w:r>
    <w:r w:rsidR="0015267B">
      <w:rPr>
        <w:rFonts w:ascii="Arial" w:hAnsi="Arial" w:cs="Arial"/>
        <w:color w:val="17405B"/>
        <w:sz w:val="18"/>
        <w:szCs w:val="18"/>
      </w:rPr>
      <w:t>orth American</w:t>
    </w:r>
    <w:r w:rsidRPr="006944D4">
      <w:rPr>
        <w:rFonts w:ascii="Arial" w:hAnsi="Arial" w:cs="Arial"/>
        <w:color w:val="17405B"/>
        <w:sz w:val="18"/>
        <w:szCs w:val="18"/>
      </w:rPr>
      <w:t xml:space="preserve"> toll-free) | </w:t>
    </w:r>
    <w:r w:rsidR="0015267B">
      <w:rPr>
        <w:rFonts w:ascii="Arial" w:hAnsi="Arial" w:cs="Arial"/>
        <w:color w:val="17405B"/>
        <w:sz w:val="18"/>
        <w:szCs w:val="18"/>
      </w:rPr>
      <w:t>1.</w:t>
    </w:r>
    <w:r w:rsidRPr="006944D4">
      <w:rPr>
        <w:rFonts w:ascii="Arial" w:hAnsi="Arial" w:cs="Arial"/>
        <w:color w:val="17405B"/>
        <w:sz w:val="18"/>
        <w:szCs w:val="18"/>
      </w:rPr>
      <w:t>613.601.1083 (Ottawa, Canada)</w:t>
    </w:r>
  </w:p>
  <w:p w:rsidR="00BC4D30" w:rsidRPr="006944D4" w:rsidRDefault="008E5A57" w:rsidP="008D7965">
    <w:pPr>
      <w:pStyle w:val="Footer"/>
      <w:jc w:val="center"/>
      <w:rPr>
        <w:rFonts w:ascii="Arial" w:hAnsi="Arial" w:cs="Arial"/>
        <w:color w:val="17405B"/>
        <w:sz w:val="18"/>
        <w:szCs w:val="18"/>
      </w:rPr>
    </w:pPr>
    <w:hyperlink r:id="rId1" w:history="1">
      <w:r w:rsidR="008B767F">
        <w:rPr>
          <w:rStyle w:val="Hyperlink"/>
          <w:rFonts w:ascii="Arial" w:hAnsi="Arial" w:cs="Arial"/>
          <w:color w:val="17405B"/>
          <w:sz w:val="18"/>
          <w:szCs w:val="18"/>
        </w:rPr>
        <w:t>heather</w:t>
      </w:r>
      <w:r w:rsidR="008D7965" w:rsidRPr="006944D4">
        <w:rPr>
          <w:rStyle w:val="Hyperlink"/>
          <w:rFonts w:ascii="Arial" w:hAnsi="Arial" w:cs="Arial"/>
          <w:color w:val="17405B"/>
          <w:sz w:val="18"/>
          <w:szCs w:val="18"/>
        </w:rPr>
        <w:t>@mindfulchange.com</w:t>
      </w:r>
    </w:hyperlink>
    <w:r w:rsidR="008D7965" w:rsidRPr="006944D4">
      <w:rPr>
        <w:rFonts w:ascii="Arial" w:hAnsi="Arial" w:cs="Arial"/>
        <w:color w:val="17405B"/>
        <w:sz w:val="18"/>
        <w:szCs w:val="18"/>
      </w:rPr>
      <w:t xml:space="preserve"> | </w:t>
    </w:r>
    <w:hyperlink r:id="rId2" w:history="1">
      <w:r w:rsidR="008D7965" w:rsidRPr="006944D4">
        <w:rPr>
          <w:rStyle w:val="Hyperlink"/>
          <w:rFonts w:ascii="Arial" w:hAnsi="Arial" w:cs="Arial"/>
          <w:color w:val="17405B"/>
          <w:sz w:val="18"/>
          <w:szCs w:val="18"/>
        </w:rPr>
        <w:t>www.mindfulchange.com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5A57" w:rsidRDefault="008E5A57" w:rsidP="00BC4D30">
      <w:r>
        <w:separator/>
      </w:r>
    </w:p>
  </w:footnote>
  <w:footnote w:type="continuationSeparator" w:id="0">
    <w:p w:rsidR="008E5A57" w:rsidRDefault="008E5A57" w:rsidP="00BC4D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4D30" w:rsidRDefault="00BC4D30">
    <w:pPr>
      <w:pStyle w:val="Header"/>
    </w:pPr>
    <w:r w:rsidRPr="00BC4D30"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posOffset>904875</wp:posOffset>
          </wp:positionH>
          <wp:positionV relativeFrom="paragraph">
            <wp:posOffset>-447676</wp:posOffset>
          </wp:positionV>
          <wp:extent cx="6877050" cy="1541011"/>
          <wp:effectExtent l="0" t="0" r="0" b="254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4106" r="4167" b="35827"/>
                  <a:stretch/>
                </pic:blipFill>
                <pic:spPr bwMode="auto">
                  <a:xfrm>
                    <a:off x="0" y="0"/>
                    <a:ext cx="6932320" cy="155339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BC4D30" w:rsidRDefault="00BC4D30">
    <w:pPr>
      <w:pStyle w:val="Header"/>
    </w:pPr>
  </w:p>
  <w:p w:rsidR="00BC4D30" w:rsidRDefault="00BC4D30">
    <w:pPr>
      <w:pStyle w:val="Header"/>
    </w:pPr>
  </w:p>
  <w:p w:rsidR="00BC4D30" w:rsidRDefault="00BC4D30">
    <w:pPr>
      <w:pStyle w:val="Header"/>
    </w:pPr>
  </w:p>
  <w:p w:rsidR="00BC4D30" w:rsidRDefault="00BC4D30">
    <w:pPr>
      <w:pStyle w:val="Header"/>
    </w:pPr>
  </w:p>
  <w:p w:rsidR="00BC4D30" w:rsidRDefault="00BC4D30">
    <w:pPr>
      <w:pStyle w:val="Header"/>
    </w:pPr>
  </w:p>
  <w:p w:rsidR="00BC4D30" w:rsidRDefault="00BC4D30">
    <w:pPr>
      <w:pStyle w:val="Header"/>
    </w:pPr>
  </w:p>
  <w:p w:rsidR="00BC4D30" w:rsidRDefault="00BC4D30">
    <w:pPr>
      <w:pStyle w:val="Header"/>
    </w:pPr>
  </w:p>
  <w:p w:rsidR="00BC4D30" w:rsidRPr="00BC4D30" w:rsidRDefault="00BC4D30">
    <w:pPr>
      <w:pStyle w:val="Header"/>
      <w:rPr>
        <w:color w:val="000000" w:themeColor="text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783390"/>
    <w:multiLevelType w:val="hybridMultilevel"/>
    <w:tmpl w:val="D026B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D11144A"/>
    <w:multiLevelType w:val="hybridMultilevel"/>
    <w:tmpl w:val="004835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0A56554"/>
    <w:multiLevelType w:val="hybridMultilevel"/>
    <w:tmpl w:val="17F804DA"/>
    <w:lvl w:ilvl="0" w:tplc="2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4F400C6"/>
    <w:multiLevelType w:val="hybridMultilevel"/>
    <w:tmpl w:val="D4FA2D7C"/>
    <w:lvl w:ilvl="0" w:tplc="2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DD8737D"/>
    <w:multiLevelType w:val="hybridMultilevel"/>
    <w:tmpl w:val="C748C8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011184E"/>
    <w:multiLevelType w:val="hybridMultilevel"/>
    <w:tmpl w:val="35C421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30430E7"/>
    <w:multiLevelType w:val="hybridMultilevel"/>
    <w:tmpl w:val="A6FEFB74"/>
    <w:lvl w:ilvl="0" w:tplc="2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5B45A82"/>
    <w:multiLevelType w:val="hybridMultilevel"/>
    <w:tmpl w:val="33022774"/>
    <w:lvl w:ilvl="0" w:tplc="2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4"/>
  </w:num>
  <w:num w:numId="5">
    <w:abstractNumId w:val="6"/>
  </w:num>
  <w:num w:numId="6">
    <w:abstractNumId w:val="1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CCA"/>
    <w:rsid w:val="001009F2"/>
    <w:rsid w:val="0015267B"/>
    <w:rsid w:val="001566CA"/>
    <w:rsid w:val="001D56E2"/>
    <w:rsid w:val="002033ED"/>
    <w:rsid w:val="00246BD8"/>
    <w:rsid w:val="00256E1D"/>
    <w:rsid w:val="002D5CCA"/>
    <w:rsid w:val="004C0DFD"/>
    <w:rsid w:val="005338E7"/>
    <w:rsid w:val="006944D4"/>
    <w:rsid w:val="006F748C"/>
    <w:rsid w:val="00755543"/>
    <w:rsid w:val="007877EA"/>
    <w:rsid w:val="0082568C"/>
    <w:rsid w:val="00841C81"/>
    <w:rsid w:val="008B767F"/>
    <w:rsid w:val="008D33C2"/>
    <w:rsid w:val="008D7965"/>
    <w:rsid w:val="008E5A57"/>
    <w:rsid w:val="009246A5"/>
    <w:rsid w:val="00927AB8"/>
    <w:rsid w:val="009655DA"/>
    <w:rsid w:val="009851D2"/>
    <w:rsid w:val="00A6451D"/>
    <w:rsid w:val="00B76C69"/>
    <w:rsid w:val="00BC4D30"/>
    <w:rsid w:val="00BE0E6D"/>
    <w:rsid w:val="00C00629"/>
    <w:rsid w:val="00CC05BB"/>
    <w:rsid w:val="00DE5CDF"/>
    <w:rsid w:val="00EF0FBB"/>
    <w:rsid w:val="00F016E1"/>
    <w:rsid w:val="00FC6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5F85D30-97FE-4754-A957-72721D0F1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33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NTABLE">
    <w:name w:val="MN TABLE"/>
    <w:basedOn w:val="TableNormal"/>
    <w:next w:val="TableGrid"/>
    <w:uiPriority w:val="59"/>
    <w:rsid w:val="002033ED"/>
    <w:pPr>
      <w:spacing w:before="60" w:after="60" w:line="240" w:lineRule="auto"/>
    </w:pPr>
    <w:rPr>
      <w:lang w:val="en-CA"/>
    </w:rPr>
    <w:tblPr>
      <w:tblBorders>
        <w:top w:val="single" w:sz="4" w:space="0" w:color="D9D9D9" w:themeColor="background1" w:themeShade="D9"/>
        <w:left w:val="single" w:sz="4" w:space="0" w:color="D9D9D9" w:themeColor="background1" w:themeShade="D9"/>
        <w:bottom w:val="single" w:sz="4" w:space="0" w:color="D9D9D9" w:themeColor="background1" w:themeShade="D9"/>
        <w:right w:val="single" w:sz="4" w:space="0" w:color="D9D9D9" w:themeColor="background1" w:themeShade="D9"/>
        <w:insideH w:val="single" w:sz="4" w:space="0" w:color="D9D9D9" w:themeColor="background1" w:themeShade="D9"/>
        <w:insideV w:val="single" w:sz="4" w:space="0" w:color="D9D9D9" w:themeColor="background1" w:themeShade="D9"/>
      </w:tblBorders>
    </w:tblPr>
    <w:tcPr>
      <w:shd w:val="clear" w:color="auto" w:fill="FFFFFF" w:themeFill="background1"/>
      <w:tcMar>
        <w:top w:w="29" w:type="dxa"/>
        <w:left w:w="115" w:type="dxa"/>
        <w:bottom w:w="29" w:type="dxa"/>
        <w:right w:w="115" w:type="dxa"/>
      </w:tcMar>
    </w:tcPr>
    <w:tblStylePr w:type="firstRow">
      <w:tblPr/>
      <w:tcPr>
        <w:shd w:val="clear" w:color="auto" w:fill="34739B"/>
      </w:tcPr>
    </w:tblStylePr>
  </w:style>
  <w:style w:type="table" w:styleId="TableGrid">
    <w:name w:val="Table Grid"/>
    <w:basedOn w:val="TableNormal"/>
    <w:uiPriority w:val="39"/>
    <w:rsid w:val="002033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9655DA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pPr>
        <w:jc w:val="left"/>
      </w:pPr>
      <w:rPr>
        <w:rFonts w:asciiTheme="majorHAnsi" w:hAnsiTheme="majorHAnsi"/>
        <w:b/>
        <w:color w:val="FFFFFF" w:themeColor="background1"/>
        <w:sz w:val="24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546A" w:themeFill="text2"/>
        <w:vAlign w:val="center"/>
      </w:tcPr>
    </w:tblStylePr>
  </w:style>
  <w:style w:type="paragraph" w:styleId="Header">
    <w:name w:val="header"/>
    <w:basedOn w:val="Normal"/>
    <w:link w:val="HeaderChar"/>
    <w:uiPriority w:val="99"/>
    <w:unhideWhenUsed/>
    <w:rsid w:val="00BC4D3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4D30"/>
  </w:style>
  <w:style w:type="paragraph" w:styleId="Footer">
    <w:name w:val="footer"/>
    <w:basedOn w:val="Normal"/>
    <w:link w:val="FooterChar"/>
    <w:uiPriority w:val="99"/>
    <w:unhideWhenUsed/>
    <w:rsid w:val="00BC4D3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4D30"/>
  </w:style>
  <w:style w:type="character" w:styleId="Hyperlink">
    <w:name w:val="Hyperlink"/>
    <w:basedOn w:val="DefaultParagraphFont"/>
    <w:uiPriority w:val="99"/>
    <w:unhideWhenUsed/>
    <w:rsid w:val="008D796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D33C2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file:///G:\My%20Drive\Clients\Mindful%20Change\Stationery\Letterhead\www.mindfulchange.com" TargetMode="External"/><Relationship Id="rId1" Type="http://schemas.openxmlformats.org/officeDocument/2006/relationships/hyperlink" Target="mailto:awakened@mindfulchang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Local\Microsoft\Windows\INetCache\Content.Outlook\XAU1DGTR\MC_e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MC_eLetterhead</Template>
  <TotalTime>4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Heather Elliott</cp:lastModifiedBy>
  <cp:revision>3</cp:revision>
  <dcterms:created xsi:type="dcterms:W3CDTF">2020-06-13T15:47:00Z</dcterms:created>
  <dcterms:modified xsi:type="dcterms:W3CDTF">2020-06-13T16:02:00Z</dcterms:modified>
</cp:coreProperties>
</file>